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1124" w:firstLineChars="400"/>
        <w:jc w:val="both"/>
        <w:rPr>
          <w:rFonts w:hint="eastAsia" w:ascii="仿宋" w:hAnsi="仿宋" w:cs="仿宋"/>
          <w:b/>
          <w:bCs/>
          <w:sz w:val="28"/>
          <w:szCs w:val="28"/>
          <w:lang w:val="en-US" w:eastAsia="zh-CN"/>
        </w:rPr>
      </w:pPr>
      <w:bookmarkStart w:id="8" w:name="_GoBack"/>
      <w:bookmarkEnd w:id="8"/>
      <w:r>
        <w:rPr>
          <w:rFonts w:hint="eastAsia" w:ascii="仿宋" w:hAnsi="仿宋" w:cs="仿宋"/>
          <w:b/>
          <w:bCs/>
          <w:sz w:val="28"/>
          <w:szCs w:val="28"/>
        </w:rPr>
        <w:t>项目名称:</w:t>
      </w:r>
      <w:r>
        <w:rPr>
          <w:rFonts w:hint="eastAsia" w:ascii="仿宋" w:hAnsi="仿宋" w:cs="仿宋"/>
          <w:b/>
          <w:bCs/>
          <w:sz w:val="28"/>
          <w:szCs w:val="28"/>
          <w:u w:val="single"/>
          <w:lang w:eastAsia="zh-CN"/>
        </w:rPr>
        <w:t>徐闻县人民医院医疗设备采购项目</w:t>
      </w:r>
    </w:p>
    <w:p>
      <w:pPr>
        <w:ind w:firstLine="1124" w:firstLineChars="400"/>
        <w:jc w:val="both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响应产品序号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 xml:space="preserve">  （如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、2、5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）</w:t>
      </w:r>
    </w:p>
    <w:p>
      <w:pPr>
        <w:ind w:firstLine="1124" w:firstLineChars="400"/>
        <w:jc w:val="both"/>
        <w:rPr>
          <w:rFonts w:ascii="仿宋" w:hAnsi="仿宋" w:cs="仿宋"/>
          <w:b/>
          <w:bCs/>
          <w:sz w:val="28"/>
          <w:szCs w:val="28"/>
        </w:rPr>
      </w:pPr>
      <w:r>
        <w:rPr>
          <w:rFonts w:hint="eastAsia" w:ascii="仿宋" w:hAnsi="仿宋" w:cs="仿宋"/>
          <w:b/>
          <w:bCs/>
          <w:sz w:val="28"/>
          <w:szCs w:val="28"/>
        </w:rPr>
        <w:t>响应产品名称</w:t>
      </w:r>
      <w:r>
        <w:rPr>
          <w:rFonts w:hint="eastAsia" w:ascii="仿宋" w:hAnsi="仿宋" w:cs="仿宋"/>
          <w:b/>
          <w:bCs/>
          <w:kern w:val="0"/>
          <w:sz w:val="28"/>
          <w:szCs w:val="28"/>
        </w:rPr>
        <w:t>：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 xml:space="preserve">  （如产品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名称、产品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2</w:t>
      </w:r>
      <w:r>
        <w:rPr>
          <w:rFonts w:hint="eastAsia" w:ascii="仿宋" w:hAnsi="仿宋" w:cs="仿宋"/>
          <w:b/>
          <w:bCs/>
          <w:kern w:val="0"/>
          <w:sz w:val="28"/>
          <w:szCs w:val="28"/>
          <w:u w:val="single"/>
        </w:rPr>
        <w:t>名称</w:t>
      </w:r>
      <w:r>
        <w:rPr>
          <w:rFonts w:ascii="仿宋" w:hAnsi="仿宋" w:cs="仿宋"/>
          <w:b/>
          <w:bCs/>
          <w:kern w:val="0"/>
          <w:sz w:val="28"/>
          <w:szCs w:val="28"/>
          <w:u w:val="single"/>
        </w:rPr>
        <w:t>…）</w:t>
      </w:r>
    </w:p>
    <w:p>
      <w:pPr>
        <w:pStyle w:val="5"/>
        <w:rPr>
          <w:rFonts w:hint="default"/>
          <w:lang w:val="en-US"/>
        </w:rPr>
      </w:pP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sdt>
      <w:sdtPr>
        <w:rPr>
          <w:rFonts w:hint="eastAsia" w:ascii="宋体" w:hAnsi="宋体" w:eastAsia="宋体" w:cs="宋体"/>
          <w:sz w:val="24"/>
          <w:szCs w:val="22"/>
        </w:rPr>
        <w:id w:val="147460055"/>
        <w15:color w:val="DBDBDB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sz w:val="10"/>
          <w:szCs w:val="10"/>
        </w:rPr>
      </w:sdtEndPr>
      <w:sdtContent>
        <w:p>
          <w:pPr>
            <w:spacing w:line="240" w:lineRule="auto"/>
            <w:jc w:val="center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t>目 录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TOC \o "1-1" \h \u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fldChar w:fldCharType="begin"/>
          </w:r>
          <w:r>
            <w:instrText xml:space="preserve"> HYPERLINK \l "_Toc13705"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一、响应供应商资质文件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_Toc13705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3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"_Toc14030"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二、产品价格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_Toc14030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4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"_Toc18502"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三、产品资质文件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_Toc18502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5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"_Toc28345"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四、产品的详细技术参数（含产品配置清单）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_Toc28345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6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"_Toc23231"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五、相关产业发展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_Toc23231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7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"_Toc26818"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六、市场供给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_Toc26818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8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"_Toc14313"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七、同类采购项目历史成交信息（如有）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_Toc14313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9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hint="eastAsia" w:ascii="宋体" w:hAnsi="宋体" w:eastAsia="宋体" w:cs="宋体"/>
              <w:lang w:val="en-US" w:eastAsia="zh-CN"/>
            </w:rPr>
          </w:pPr>
          <w:r>
            <w:fldChar w:fldCharType="begin"/>
          </w:r>
          <w:r>
            <w:instrText xml:space="preserve"> HYPERLINK \l "_Toc20627"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八、后续采购情况：可能涉及的运行维护、升级更新、备品备件、耗材等情况</w:t>
          </w:r>
          <w:r>
            <w:rPr>
              <w:rFonts w:hint="eastAsia" w:ascii="宋体" w:hAnsi="宋体" w:cs="宋体"/>
              <w:lang w:val="en-US" w:eastAsia="zh-CN"/>
            </w:rPr>
            <w:t>........1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  <w:lang w:val="en-US" w:eastAsia="zh-CN"/>
            </w:rPr>
            <w:t>0</w:t>
          </w:r>
        </w:p>
        <w:p>
          <w:pPr>
            <w:pStyle w:val="9"/>
            <w:tabs>
              <w:tab w:val="right" w:leader="dot" w:pos="9070"/>
            </w:tabs>
            <w:ind w:firstLine="0" w:firstLineChars="0"/>
            <w:rPr>
              <w:rFonts w:ascii="宋体" w:hAnsi="宋体" w:cs="宋体"/>
            </w:rPr>
          </w:pPr>
          <w:r>
            <w:fldChar w:fldCharType="begin"/>
          </w:r>
          <w:r>
            <w:instrText xml:space="preserve"> HYPERLINK \l "_Toc24362" </w:instrText>
          </w:r>
          <w:r>
            <w:fldChar w:fldCharType="separate"/>
          </w:r>
          <w:r>
            <w:rPr>
              <w:rFonts w:hint="eastAsia" w:ascii="宋体" w:hAnsi="宋体" w:cs="宋体"/>
            </w:rPr>
            <w:t>九、其他（如厂家及产品文件、彩页等）</w:t>
          </w:r>
          <w:r>
            <w:rPr>
              <w:rFonts w:hint="eastAsia" w:ascii="宋体" w:hAnsi="宋体" w:cs="宋体"/>
            </w:rPr>
            <w:tab/>
          </w:r>
          <w:r>
            <w:rPr>
              <w:rFonts w:hint="eastAsia" w:ascii="宋体" w:hAnsi="宋体" w:cs="宋体"/>
            </w:rPr>
            <w:fldChar w:fldCharType="begin"/>
          </w:r>
          <w:r>
            <w:rPr>
              <w:rFonts w:hint="eastAsia" w:ascii="宋体" w:hAnsi="宋体" w:cs="宋体"/>
            </w:rPr>
            <w:instrText xml:space="preserve"> PAGEREF _Toc24362 \h </w:instrText>
          </w:r>
          <w:r>
            <w:rPr>
              <w:rFonts w:hint="eastAsia" w:ascii="宋体" w:hAnsi="宋体" w:cs="宋体"/>
            </w:rPr>
            <w:fldChar w:fldCharType="separate"/>
          </w:r>
          <w:r>
            <w:rPr>
              <w:rFonts w:hint="eastAsia" w:ascii="宋体" w:hAnsi="宋体" w:cs="宋体"/>
            </w:rPr>
            <w:t>11</w:t>
          </w:r>
          <w:r>
            <w:rPr>
              <w:rFonts w:hint="eastAsia" w:ascii="宋体" w:hAnsi="宋体" w:cs="宋体"/>
            </w:rPr>
            <w:fldChar w:fldCharType="end"/>
          </w:r>
          <w:r>
            <w:rPr>
              <w:rFonts w:hint="eastAsia" w:ascii="宋体" w:hAnsi="宋体" w:cs="宋体"/>
            </w:rPr>
            <w:fldChar w:fldCharType="end"/>
          </w:r>
        </w:p>
        <w:p>
          <w:pPr>
            <w:pStyle w:val="9"/>
            <w:tabs>
              <w:tab w:val="right" w:leader="dot" w:pos="9070"/>
            </w:tabs>
            <w:spacing w:line="240" w:lineRule="auto"/>
            <w:ind w:firstLine="0" w:firstLineChars="0"/>
            <w:rPr>
              <w:rFonts w:ascii="宋体" w:hAnsi="宋体" w:cs="宋体"/>
              <w:sz w:val="10"/>
              <w:szCs w:val="10"/>
            </w:rPr>
          </w:pPr>
          <w:r>
            <w:rPr>
              <w:rFonts w:hint="eastAsia" w:ascii="宋体" w:hAnsi="宋体" w:cs="宋体"/>
            </w:rPr>
            <w:fldChar w:fldCharType="end"/>
          </w:r>
        </w:p>
      </w:sdtContent>
    </w:sdt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1.供应商认为有必要提交的其他文件可自行增加，以上采购需求调查资料提交时须严格按照要求提供，否则作无效响应处理。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</w:t>
      </w:r>
      <w:r>
        <w:rPr>
          <w:rFonts w:hint="eastAsia" w:ascii="宋体" w:hAnsi="宋体" w:cs="宋体"/>
        </w:rPr>
        <w:t>.采购需求调查响应文件须提供纸质版一式二份，电子版一份（可编辑的WORD版)。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（营业执照、医疗器械生产许可证或经营许可证等内容、格式自拟）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二、产品价格</w:t>
      </w:r>
      <w:bookmarkEnd w:id="1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1397"/>
        <w:gridCol w:w="1258"/>
        <w:gridCol w:w="1506"/>
        <w:gridCol w:w="1025"/>
        <w:gridCol w:w="822"/>
        <w:gridCol w:w="803"/>
        <w:gridCol w:w="835"/>
        <w:gridCol w:w="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产品注册证名称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规格/型号等</w:t>
            </w: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制造商</w:t>
            </w: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总价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25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2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22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6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合计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</w:p>
        </w:tc>
      </w:tr>
    </w:tbl>
    <w:p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>
      <w:pPr>
        <w:pStyle w:val="24"/>
        <w:spacing w:line="240" w:lineRule="auto"/>
        <w:rPr>
          <w:rFonts w:ascii="宋体" w:hAnsi="宋体" w:cs="宋体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1.供应商须列明设备清单并进行详细报价。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4.如为进口产品，需在备注栏打“√”。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日期：2023年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2" w:name="_Toc18502"/>
      <w:r>
        <w:rPr>
          <w:rFonts w:hint="eastAsia" w:ascii="宋体" w:hAnsi="宋体" w:cs="宋体"/>
          <w:sz w:val="28"/>
          <w:szCs w:val="28"/>
        </w:rPr>
        <w:t>三、产品资质文件</w:t>
      </w:r>
      <w:bookmarkEnd w:id="2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注：如果产品隶属医疗器械管理的，须提供产品的医疗器械注册证或医疗器械备案凭证。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8345"/>
      <w:r>
        <w:rPr>
          <w:rFonts w:hint="eastAsia" w:ascii="宋体" w:hAnsi="宋体" w:cs="宋体"/>
          <w:sz w:val="28"/>
          <w:szCs w:val="28"/>
        </w:rPr>
        <w:t>四、产品的详细技术参数（含产品配置清单）</w:t>
      </w:r>
      <w:bookmarkEnd w:id="3"/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6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</w:p>
        </w:tc>
        <w:tc>
          <w:tcPr>
            <w:tcW w:w="691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详细的技术参数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产品名称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>（型号）</w:t>
            </w:r>
          </w:p>
        </w:tc>
        <w:tc>
          <w:tcPr>
            <w:tcW w:w="6911" w:type="dxa"/>
            <w:vAlign w:val="center"/>
          </w:tcPr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1、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2、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……</w:t>
            </w:r>
          </w:p>
          <w:p>
            <w:pPr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配置表：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4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  <w:tc>
          <w:tcPr>
            <w:tcW w:w="6911" w:type="dxa"/>
            <w:vAlign w:val="center"/>
          </w:tcPr>
          <w:p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…</w:t>
            </w:r>
          </w:p>
        </w:tc>
      </w:tr>
    </w:tbl>
    <w:p>
      <w:pPr>
        <w:rPr>
          <w:rFonts w:ascii="宋体" w:hAnsi="宋体" w:cs="宋体"/>
        </w:rPr>
      </w:pPr>
      <w:r>
        <w:rPr>
          <w:rFonts w:hint="eastAsia" w:ascii="宋体" w:hAnsi="宋体" w:cs="宋体"/>
        </w:rPr>
        <w:t>注意：产品的详细技术参数需为可直接复制版，不得采用插入图片版技术参数，否则将作无效响应处理。</w:t>
      </w: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23231"/>
      <w:r>
        <w:rPr>
          <w:rFonts w:hint="eastAsia" w:ascii="宋体" w:hAnsi="宋体" w:cs="宋体"/>
          <w:sz w:val="28"/>
          <w:szCs w:val="28"/>
        </w:rPr>
        <w:t>五、相关产业发展</w:t>
      </w:r>
      <w:bookmarkEnd w:id="4"/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1.现有产品的技术路线、工艺水平、技术水平或行业的发展历程、行业现状等：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2.可能涉及的企业资质、人员资质：</w:t>
      </w:r>
    </w:p>
    <w:p>
      <w:pPr>
        <w:ind w:firstLine="480"/>
        <w:rPr>
          <w:rFonts w:ascii="宋体" w:hAnsi="宋体" w:cs="宋体"/>
        </w:rPr>
      </w:pPr>
    </w:p>
    <w:p>
      <w:pPr>
        <w:pStyle w:val="4"/>
        <w:rPr>
          <w:rFonts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3.涉及的相关标准和规范：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5" w:name="_Toc26818"/>
      <w:r>
        <w:rPr>
          <w:rFonts w:hint="eastAsia" w:ascii="宋体" w:hAnsi="宋体" w:cs="宋体"/>
          <w:sz w:val="28"/>
          <w:szCs w:val="28"/>
        </w:rPr>
        <w:t>六、市场供给</w:t>
      </w:r>
      <w:bookmarkEnd w:id="5"/>
    </w:p>
    <w:p>
      <w:pPr>
        <w:pStyle w:val="4"/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1.市场竞争程度：</w:t>
      </w:r>
    </w:p>
    <w:p/>
    <w:p>
      <w:pPr>
        <w:ind w:firstLine="480"/>
        <w:rPr>
          <w:rFonts w:ascii="宋体" w:hAnsi="宋体" w:cs="宋体"/>
        </w:rPr>
      </w:pPr>
    </w:p>
    <w:p>
      <w:pPr>
        <w:pStyle w:val="4"/>
        <w:numPr>
          <w:ilvl w:val="0"/>
          <w:numId w:val="1"/>
        </w:numPr>
        <w:rPr>
          <w:rFonts w:hint="eastAsia" w:ascii="宋体" w:hAnsi="宋体" w:cs="宋体"/>
          <w:b w:val="0"/>
          <w:bCs w:val="0"/>
        </w:rPr>
      </w:pPr>
      <w:r>
        <w:rPr>
          <w:rFonts w:hint="eastAsia" w:ascii="宋体" w:hAnsi="宋体" w:cs="宋体"/>
          <w:b w:val="0"/>
          <w:bCs w:val="0"/>
        </w:rPr>
        <w:t>价格水平或价格构成：</w:t>
      </w:r>
    </w:p>
    <w:p>
      <w:pPr>
        <w:rPr>
          <w:rFonts w:hint="eastAsia"/>
        </w:rPr>
      </w:pPr>
    </w:p>
    <w:p>
      <w:pPr>
        <w:numPr>
          <w:ilvl w:val="0"/>
          <w:numId w:val="0"/>
        </w:numPr>
        <w:rPr>
          <w:rFonts w:hint="eastAsia"/>
        </w:rPr>
      </w:pPr>
    </w:p>
    <w:p>
      <w:pPr>
        <w:rPr>
          <w:rFonts w:ascii="宋体" w:hAnsi="宋体" w:cs="宋体"/>
        </w:rPr>
      </w:pPr>
      <w:r>
        <w:rPr>
          <w:rFonts w:hint="eastAsia" w:ascii="宋体" w:hAnsi="宋体" w:cs="宋体" w:eastAsiaTheme="majorEastAsia"/>
          <w:b w:val="0"/>
          <w:bCs w:val="0"/>
          <w:kern w:val="2"/>
          <w:sz w:val="32"/>
          <w:szCs w:val="32"/>
          <w:lang w:val="en-US" w:eastAsia="zh-CN" w:bidi="ar-SA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6" w:name="_Toc14313"/>
      <w:r>
        <w:rPr>
          <w:rFonts w:hint="eastAsia" w:ascii="宋体" w:hAnsi="宋体" w:cs="宋体"/>
          <w:sz w:val="28"/>
          <w:szCs w:val="28"/>
        </w:rPr>
        <w:t>七、同类采购项目历史成交信息（如有）</w:t>
      </w:r>
      <w:bookmarkEnd w:id="6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  <w:color w:val="auto"/>
        </w:rPr>
      </w:pPr>
      <w:r>
        <w:rPr>
          <w:rFonts w:hint="eastAsia" w:ascii="宋体" w:hAnsi="宋体" w:cs="宋体"/>
          <w:color w:val="auto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numPr>
          <w:ilvl w:val="0"/>
          <w:numId w:val="2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7" w:name="_Toc24362"/>
      <w:r>
        <w:rPr>
          <w:rFonts w:hint="eastAsia" w:ascii="宋体" w:hAnsi="宋体" w:cs="宋体"/>
          <w:sz w:val="28"/>
          <w:szCs w:val="28"/>
        </w:rPr>
        <w:t>九、其他（如厂家及产品文件、彩页等）</w:t>
      </w:r>
      <w:bookmarkEnd w:id="7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8D1980B"/>
    <w:multiLevelType w:val="singleLevel"/>
    <w:tmpl w:val="A8D1980B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E39C95"/>
    <w:multiLevelType w:val="singleLevel"/>
    <w:tmpl w:val="47E39C9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ODNkODVjZDY1MGM2NmViYTEyMTczMzA5MTE5MjI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A284AF4"/>
    <w:rsid w:val="0A9E627F"/>
    <w:rsid w:val="0BE81629"/>
    <w:rsid w:val="0EAF02BA"/>
    <w:rsid w:val="0F0F5662"/>
    <w:rsid w:val="0F9D2C6D"/>
    <w:rsid w:val="0FB32491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2604346"/>
    <w:rsid w:val="42935686"/>
    <w:rsid w:val="42DF08CC"/>
    <w:rsid w:val="42EC5DF3"/>
    <w:rsid w:val="436314FD"/>
    <w:rsid w:val="442318B7"/>
    <w:rsid w:val="46326F64"/>
    <w:rsid w:val="47D12ED9"/>
    <w:rsid w:val="48BF71D5"/>
    <w:rsid w:val="490C51A4"/>
    <w:rsid w:val="49192FF1"/>
    <w:rsid w:val="492925F0"/>
    <w:rsid w:val="4B26353C"/>
    <w:rsid w:val="4B6E2CB4"/>
    <w:rsid w:val="4C806C7C"/>
    <w:rsid w:val="4CD945DE"/>
    <w:rsid w:val="4D7165BE"/>
    <w:rsid w:val="4DAE0A97"/>
    <w:rsid w:val="4E52289A"/>
    <w:rsid w:val="4E575062"/>
    <w:rsid w:val="4ED41501"/>
    <w:rsid w:val="4FB05A0F"/>
    <w:rsid w:val="52B92EE7"/>
    <w:rsid w:val="5383696D"/>
    <w:rsid w:val="538B302D"/>
    <w:rsid w:val="58507E4A"/>
    <w:rsid w:val="5AF54CD9"/>
    <w:rsid w:val="5BEF1A9E"/>
    <w:rsid w:val="5D681792"/>
    <w:rsid w:val="5DEE7A70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9D59AA"/>
    <w:rsid w:val="70B00AAA"/>
    <w:rsid w:val="70E77972"/>
    <w:rsid w:val="72C10EF5"/>
    <w:rsid w:val="745919DD"/>
    <w:rsid w:val="75AF5A07"/>
    <w:rsid w:val="75D141C0"/>
    <w:rsid w:val="778873C7"/>
    <w:rsid w:val="780B5731"/>
    <w:rsid w:val="7A0127B6"/>
    <w:rsid w:val="7A495A5E"/>
    <w:rsid w:val="7A7E7F2D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4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950</Words>
  <Characters>969</Characters>
  <Lines>13</Lines>
  <Paragraphs>3</Paragraphs>
  <TotalTime>7</TotalTime>
  <ScaleCrop>false</ScaleCrop>
  <LinksUpToDate>false</LinksUpToDate>
  <CharactersWithSpaces>1091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Admin</cp:lastModifiedBy>
  <cp:lastPrinted>2023-08-02T07:10:00Z</cp:lastPrinted>
  <dcterms:modified xsi:type="dcterms:W3CDTF">2023-08-17T02:13:15Z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B2E2AF798F1F4884B14F9252194F4AD2</vt:lpwstr>
  </property>
</Properties>
</file>