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E944E" w14:textId="77777777" w:rsidR="00A9457C" w:rsidRDefault="005B34BF">
      <w:pPr>
        <w:spacing w:line="360" w:lineRule="auto"/>
        <w:jc w:val="left"/>
        <w:rPr>
          <w:rFonts w:ascii="仿宋" w:eastAsia="仿宋" w:hAnsi="仿宋" w:cs="仿宋"/>
          <w:b/>
          <w:sz w:val="24"/>
        </w:rPr>
      </w:pPr>
      <w:r>
        <w:rPr>
          <w:rFonts w:ascii="仿宋" w:eastAsia="仿宋" w:hAnsi="仿宋" w:cs="仿宋" w:hint="eastAsia"/>
          <w:b/>
          <w:sz w:val="24"/>
        </w:rPr>
        <w:t>附件</w:t>
      </w:r>
      <w:r>
        <w:rPr>
          <w:rFonts w:ascii="仿宋" w:eastAsia="仿宋" w:hAnsi="仿宋" w:cs="仿宋" w:hint="eastAsia"/>
          <w:b/>
          <w:sz w:val="24"/>
        </w:rPr>
        <w:t>1</w:t>
      </w:r>
    </w:p>
    <w:p w14:paraId="3CAC68DA" w14:textId="77777777" w:rsidR="00A9457C" w:rsidRDefault="005B34BF">
      <w:pPr>
        <w:spacing w:line="460" w:lineRule="exact"/>
        <w:jc w:val="center"/>
        <w:rPr>
          <w:rFonts w:ascii="仿宋" w:eastAsia="仿宋" w:hAnsi="仿宋" w:cs="仿宋"/>
          <w:b/>
          <w:sz w:val="28"/>
          <w:szCs w:val="28"/>
        </w:rPr>
      </w:pPr>
      <w:r>
        <w:rPr>
          <w:rFonts w:ascii="仿宋" w:eastAsia="仿宋" w:hAnsi="仿宋" w:cs="仿宋" w:hint="eastAsia"/>
          <w:b/>
          <w:sz w:val="28"/>
          <w:szCs w:val="28"/>
        </w:rPr>
        <w:t>联合体协议书</w:t>
      </w:r>
    </w:p>
    <w:p w14:paraId="3D3F380E" w14:textId="77777777" w:rsidR="00A9457C" w:rsidRDefault="005B34BF">
      <w:pPr>
        <w:spacing w:line="460" w:lineRule="exact"/>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hint="eastAsia"/>
          <w:sz w:val="24"/>
        </w:rPr>
        <w:t>（所有成员单位名称）自愿组成联合体，共同参加</w:t>
      </w:r>
      <w:r>
        <w:rPr>
          <w:rFonts w:ascii="仿宋" w:eastAsia="仿宋" w:hAnsi="仿宋" w:cs="仿宋" w:hint="eastAsia"/>
          <w:sz w:val="24"/>
        </w:rPr>
        <w:t xml:space="preserve"> </w:t>
      </w:r>
      <w:r>
        <w:rPr>
          <w:rFonts w:ascii="仿宋" w:eastAsia="仿宋" w:hAnsi="仿宋" w:cs="仿宋" w:hint="eastAsia"/>
          <w:sz w:val="24"/>
          <w:u w:val="single"/>
        </w:rPr>
        <w:t>梅州市五华县新型智慧城市建设首期项目（第一阶段）监理</w:t>
      </w:r>
      <w:r>
        <w:rPr>
          <w:rFonts w:ascii="仿宋" w:eastAsia="仿宋" w:hAnsi="仿宋" w:cs="仿宋" w:hint="eastAsia"/>
          <w:sz w:val="24"/>
        </w:rPr>
        <w:t>投标。现就联合体投标事宜订立如下协议。</w:t>
      </w:r>
    </w:p>
    <w:p w14:paraId="3D564827" w14:textId="77777777" w:rsidR="00A9457C" w:rsidRDefault="005B34BF">
      <w:pPr>
        <w:numPr>
          <w:ilvl w:val="0"/>
          <w:numId w:val="2"/>
        </w:numPr>
        <w:spacing w:line="460" w:lineRule="exact"/>
        <w:rPr>
          <w:rFonts w:ascii="仿宋" w:eastAsia="仿宋" w:hAnsi="仿宋" w:cs="仿宋"/>
          <w:sz w:val="24"/>
        </w:rPr>
      </w:pPr>
      <w:r>
        <w:rPr>
          <w:rFonts w:ascii="仿宋" w:eastAsia="仿宋" w:hAnsi="仿宋" w:cs="仿宋" w:hint="eastAsia"/>
          <w:sz w:val="24"/>
          <w:u w:val="single"/>
        </w:rPr>
        <w:t xml:space="preserve">       </w:t>
      </w:r>
      <w:r>
        <w:rPr>
          <w:rFonts w:ascii="仿宋" w:eastAsia="仿宋" w:hAnsi="仿宋" w:cs="仿宋" w:hint="eastAsia"/>
          <w:sz w:val="24"/>
        </w:rPr>
        <w:t>（某成员单位名称）为牵头人。</w:t>
      </w:r>
    </w:p>
    <w:p w14:paraId="321ADC8E" w14:textId="77777777" w:rsidR="00A9457C" w:rsidRDefault="005B34BF">
      <w:pPr>
        <w:numPr>
          <w:ilvl w:val="0"/>
          <w:numId w:val="2"/>
        </w:numPr>
        <w:spacing w:line="460" w:lineRule="exact"/>
        <w:rPr>
          <w:rFonts w:ascii="仿宋" w:eastAsia="仿宋" w:hAnsi="仿宋" w:cs="仿宋"/>
          <w:sz w:val="24"/>
        </w:rPr>
      </w:pPr>
      <w:r>
        <w:rPr>
          <w:rFonts w:ascii="仿宋" w:eastAsia="仿宋" w:hAnsi="仿宋" w:cs="仿宋" w:hint="eastAsia"/>
          <w:sz w:val="24"/>
        </w:rPr>
        <w:t>联合体牵头人合法代表联合体各成员负责本招标项目投标文件编制和合同谈判活动，代表联合体提交和接收相关的资料、信息及指示，处理与之有关的一切事务，并负责合同实施阶段的主办、组织和协调工作。</w:t>
      </w:r>
    </w:p>
    <w:p w14:paraId="4B8C0C00" w14:textId="77777777" w:rsidR="00A9457C" w:rsidRDefault="005B34BF">
      <w:pPr>
        <w:numPr>
          <w:ilvl w:val="0"/>
          <w:numId w:val="2"/>
        </w:numPr>
        <w:spacing w:line="460" w:lineRule="exact"/>
        <w:rPr>
          <w:rFonts w:ascii="仿宋" w:eastAsia="仿宋" w:hAnsi="仿宋" w:cs="仿宋"/>
          <w:sz w:val="24"/>
        </w:rPr>
      </w:pPr>
      <w:r>
        <w:rPr>
          <w:rFonts w:ascii="仿宋" w:eastAsia="仿宋" w:hAnsi="仿宋" w:cs="仿宋" w:hint="eastAsia"/>
          <w:sz w:val="24"/>
        </w:rPr>
        <w:t>联合体将严格按照招标文件的各项要求，递交投标文件，履行合同，并对外承担连带责任。</w:t>
      </w:r>
    </w:p>
    <w:p w14:paraId="56B542BA" w14:textId="77777777" w:rsidR="00A9457C" w:rsidRDefault="005B34BF">
      <w:pPr>
        <w:numPr>
          <w:ilvl w:val="0"/>
          <w:numId w:val="2"/>
        </w:numPr>
        <w:spacing w:line="460" w:lineRule="exact"/>
        <w:rPr>
          <w:rFonts w:ascii="仿宋" w:eastAsia="仿宋" w:hAnsi="仿宋" w:cs="仿宋"/>
          <w:sz w:val="24"/>
        </w:rPr>
      </w:pPr>
      <w:r>
        <w:rPr>
          <w:rFonts w:ascii="仿宋" w:eastAsia="仿宋" w:hAnsi="仿宋" w:cs="仿宋" w:hint="eastAsia"/>
          <w:sz w:val="24"/>
        </w:rPr>
        <w:t>联合体牵头人代表联合体签署投标文件，联合体牵头人的所有承诺均认为代表了联合体各成员。</w:t>
      </w:r>
    </w:p>
    <w:p w14:paraId="02CDB48A" w14:textId="77777777" w:rsidR="00A9457C" w:rsidRDefault="005B34BF">
      <w:pPr>
        <w:numPr>
          <w:ilvl w:val="0"/>
          <w:numId w:val="2"/>
        </w:numPr>
        <w:spacing w:line="460" w:lineRule="exact"/>
        <w:rPr>
          <w:rFonts w:ascii="仿宋" w:eastAsia="仿宋" w:hAnsi="仿宋" w:cs="仿宋"/>
          <w:sz w:val="24"/>
        </w:rPr>
      </w:pPr>
      <w:r>
        <w:rPr>
          <w:rFonts w:ascii="仿宋" w:eastAsia="仿宋" w:hAnsi="仿宋" w:cs="仿宋" w:hint="eastAsia"/>
          <w:sz w:val="24"/>
        </w:rPr>
        <w:t>联合体各成员单位内部的职责分工如下：</w:t>
      </w:r>
      <w:r>
        <w:rPr>
          <w:rFonts w:ascii="仿宋" w:eastAsia="仿宋" w:hAnsi="仿宋" w:cs="仿宋" w:hint="eastAsia"/>
          <w:sz w:val="24"/>
          <w:u w:val="single"/>
        </w:rPr>
        <w:t xml:space="preserve"> </w:t>
      </w:r>
      <w:r>
        <w:rPr>
          <w:rFonts w:ascii="仿宋" w:eastAsia="仿宋" w:hAnsi="仿宋" w:cs="仿宋" w:hint="eastAsia"/>
          <w:sz w:val="24"/>
          <w:u w:val="single"/>
        </w:rPr>
        <w:t>（牵头人名称）</w:t>
      </w:r>
      <w:r>
        <w:rPr>
          <w:rFonts w:ascii="仿宋" w:eastAsia="仿宋" w:hAnsi="仿宋" w:cs="仿宋" w:hint="eastAsia"/>
          <w:sz w:val="24"/>
        </w:rPr>
        <w:t>承担</w:t>
      </w:r>
      <w:r>
        <w:rPr>
          <w:rFonts w:ascii="仿宋" w:eastAsia="仿宋" w:hAnsi="仿宋" w:cs="仿宋" w:hint="eastAsia"/>
          <w:sz w:val="24"/>
          <w:u w:val="single"/>
        </w:rPr>
        <w:t xml:space="preserve">    </w:t>
      </w:r>
      <w:r>
        <w:rPr>
          <w:rFonts w:ascii="仿宋" w:eastAsia="仿宋" w:hAnsi="仿宋" w:cs="仿宋" w:hint="eastAsia"/>
          <w:sz w:val="24"/>
        </w:rPr>
        <w:t>工作；</w:t>
      </w:r>
      <w:r>
        <w:rPr>
          <w:rFonts w:ascii="仿宋" w:eastAsia="仿宋" w:hAnsi="仿宋" w:cs="仿宋" w:hint="eastAsia"/>
          <w:sz w:val="24"/>
          <w:u w:val="single"/>
        </w:rPr>
        <w:t xml:space="preserve"> </w:t>
      </w:r>
      <w:r>
        <w:rPr>
          <w:rFonts w:ascii="仿宋" w:eastAsia="仿宋" w:hAnsi="仿宋" w:cs="仿宋" w:hint="eastAsia"/>
          <w:sz w:val="24"/>
          <w:u w:val="single"/>
        </w:rPr>
        <w:t>（成员名称）</w:t>
      </w:r>
      <w:r>
        <w:rPr>
          <w:rFonts w:ascii="仿宋" w:eastAsia="仿宋" w:hAnsi="仿宋" w:cs="仿宋" w:hint="eastAsia"/>
          <w:sz w:val="24"/>
        </w:rPr>
        <w:t>承担</w:t>
      </w:r>
      <w:r>
        <w:rPr>
          <w:rFonts w:ascii="仿宋" w:eastAsia="仿宋" w:hAnsi="仿宋" w:cs="仿宋" w:hint="eastAsia"/>
          <w:sz w:val="24"/>
          <w:u w:val="single"/>
        </w:rPr>
        <w:t xml:space="preserve">     </w:t>
      </w:r>
      <w:r>
        <w:rPr>
          <w:rFonts w:ascii="仿宋" w:eastAsia="仿宋" w:hAnsi="仿宋" w:cs="仿宋" w:hint="eastAsia"/>
          <w:sz w:val="24"/>
        </w:rPr>
        <w:t>工作。</w:t>
      </w:r>
    </w:p>
    <w:p w14:paraId="2893B2E1" w14:textId="77777777" w:rsidR="00A9457C" w:rsidRDefault="005B34BF">
      <w:pPr>
        <w:numPr>
          <w:ilvl w:val="0"/>
          <w:numId w:val="2"/>
        </w:numPr>
        <w:spacing w:line="460" w:lineRule="exact"/>
        <w:rPr>
          <w:rFonts w:ascii="仿宋" w:eastAsia="仿宋" w:hAnsi="仿宋" w:cs="仿宋"/>
          <w:sz w:val="24"/>
        </w:rPr>
      </w:pPr>
      <w:r>
        <w:rPr>
          <w:rFonts w:ascii="仿宋" w:eastAsia="仿宋" w:hAnsi="仿宋" w:cs="仿宋" w:hint="eastAsia"/>
          <w:sz w:val="24"/>
        </w:rPr>
        <w:t>投标工作和联合体在中标后工程实施过程中的有关费用按各</w:t>
      </w:r>
      <w:r>
        <w:rPr>
          <w:rFonts w:ascii="仿宋" w:eastAsia="仿宋" w:hAnsi="仿宋" w:cs="仿宋" w:hint="eastAsia"/>
          <w:sz w:val="24"/>
        </w:rPr>
        <w:t>自承担的工作量分摊。</w:t>
      </w:r>
    </w:p>
    <w:p w14:paraId="454223AD" w14:textId="77777777" w:rsidR="00A9457C" w:rsidRDefault="005B34BF">
      <w:pPr>
        <w:numPr>
          <w:ilvl w:val="0"/>
          <w:numId w:val="2"/>
        </w:numPr>
        <w:spacing w:line="460" w:lineRule="exact"/>
        <w:rPr>
          <w:rFonts w:ascii="仿宋" w:eastAsia="仿宋" w:hAnsi="仿宋" w:cs="仿宋"/>
          <w:sz w:val="24"/>
        </w:rPr>
      </w:pPr>
      <w:r>
        <w:rPr>
          <w:rFonts w:ascii="仿宋" w:eastAsia="仿宋" w:hAnsi="仿宋" w:cs="仿宋" w:hint="eastAsia"/>
          <w:sz w:val="24"/>
        </w:rPr>
        <w:t>本协议书自签署之日起生效，合同履行完毕后自动失效。</w:t>
      </w:r>
    </w:p>
    <w:p w14:paraId="155F8EB3" w14:textId="77777777" w:rsidR="00A9457C" w:rsidRDefault="005B34BF">
      <w:pPr>
        <w:numPr>
          <w:ilvl w:val="0"/>
          <w:numId w:val="2"/>
        </w:numPr>
        <w:spacing w:line="460" w:lineRule="exact"/>
        <w:rPr>
          <w:rFonts w:ascii="仿宋" w:eastAsia="仿宋" w:hAnsi="仿宋" w:cs="仿宋"/>
          <w:sz w:val="24"/>
        </w:rPr>
      </w:pPr>
      <w:r>
        <w:rPr>
          <w:rFonts w:ascii="仿宋" w:eastAsia="仿宋" w:hAnsi="仿宋" w:cs="仿宋" w:hint="eastAsia"/>
          <w:sz w:val="24"/>
        </w:rPr>
        <w:t>本协议书一式</w:t>
      </w:r>
      <w:r>
        <w:rPr>
          <w:rFonts w:ascii="仿宋" w:eastAsia="仿宋" w:hAnsi="仿宋" w:cs="仿宋" w:hint="eastAsia"/>
          <w:sz w:val="24"/>
          <w:u w:val="single"/>
        </w:rPr>
        <w:t xml:space="preserve">    </w:t>
      </w:r>
      <w:r>
        <w:rPr>
          <w:rFonts w:ascii="仿宋" w:eastAsia="仿宋" w:hAnsi="仿宋" w:cs="仿宋" w:hint="eastAsia"/>
          <w:sz w:val="24"/>
        </w:rPr>
        <w:t>份，联合体成员和招标人各执一份。</w:t>
      </w:r>
    </w:p>
    <w:p w14:paraId="0DF21D41" w14:textId="77777777" w:rsidR="00A9457C" w:rsidRDefault="00A9457C">
      <w:pPr>
        <w:spacing w:line="460" w:lineRule="exact"/>
        <w:rPr>
          <w:rFonts w:ascii="仿宋" w:eastAsia="仿宋" w:hAnsi="仿宋" w:cs="仿宋"/>
          <w:sz w:val="24"/>
        </w:rPr>
      </w:pPr>
    </w:p>
    <w:p w14:paraId="1C59113F" w14:textId="77777777" w:rsidR="00A9457C" w:rsidRDefault="005B34BF">
      <w:pPr>
        <w:spacing w:line="460" w:lineRule="exact"/>
        <w:rPr>
          <w:rFonts w:ascii="仿宋" w:eastAsia="仿宋" w:hAnsi="仿宋" w:cs="仿宋"/>
          <w:sz w:val="24"/>
        </w:rPr>
      </w:pPr>
      <w:r>
        <w:rPr>
          <w:rFonts w:ascii="仿宋" w:eastAsia="仿宋" w:hAnsi="仿宋" w:cs="仿宋" w:hint="eastAsia"/>
          <w:sz w:val="24"/>
        </w:rPr>
        <w:t>牵头人名称：</w:t>
      </w:r>
      <w:r>
        <w:rPr>
          <w:rFonts w:ascii="仿宋" w:eastAsia="仿宋" w:hAnsi="仿宋" w:cs="仿宋" w:hint="eastAsia"/>
          <w:sz w:val="24"/>
        </w:rPr>
        <w:t xml:space="preserve">                                 </w:t>
      </w:r>
      <w:r>
        <w:rPr>
          <w:rFonts w:ascii="仿宋" w:eastAsia="仿宋" w:hAnsi="仿宋" w:cs="仿宋" w:hint="eastAsia"/>
          <w:sz w:val="24"/>
        </w:rPr>
        <w:t>（盖单位章）</w:t>
      </w:r>
    </w:p>
    <w:p w14:paraId="1FF74E11" w14:textId="77777777" w:rsidR="00A9457C" w:rsidRDefault="005B34BF">
      <w:pPr>
        <w:spacing w:line="460" w:lineRule="exact"/>
        <w:rPr>
          <w:rFonts w:ascii="仿宋" w:eastAsia="仿宋" w:hAnsi="仿宋" w:cs="仿宋"/>
          <w:sz w:val="24"/>
        </w:rPr>
      </w:pPr>
      <w:r>
        <w:rPr>
          <w:rFonts w:ascii="仿宋" w:eastAsia="仿宋" w:hAnsi="仿宋" w:cs="仿宋" w:hint="eastAsia"/>
          <w:sz w:val="24"/>
        </w:rPr>
        <w:t>法定代表人：</w:t>
      </w:r>
      <w:r>
        <w:rPr>
          <w:rFonts w:ascii="仿宋" w:eastAsia="仿宋" w:hAnsi="仿宋" w:cs="仿宋" w:hint="eastAsia"/>
          <w:sz w:val="24"/>
        </w:rPr>
        <w:t xml:space="preserve">                                 </w:t>
      </w:r>
      <w:r>
        <w:rPr>
          <w:rFonts w:ascii="仿宋" w:eastAsia="仿宋" w:hAnsi="仿宋" w:cs="仿宋" w:hint="eastAsia"/>
          <w:sz w:val="24"/>
        </w:rPr>
        <w:t>（签字或盖章）</w:t>
      </w:r>
    </w:p>
    <w:p w14:paraId="6D7AB425" w14:textId="77777777" w:rsidR="00A9457C" w:rsidRDefault="00A9457C">
      <w:pPr>
        <w:spacing w:line="460" w:lineRule="exact"/>
        <w:rPr>
          <w:rFonts w:ascii="仿宋" w:eastAsia="仿宋" w:hAnsi="仿宋" w:cs="仿宋"/>
          <w:sz w:val="24"/>
        </w:rPr>
      </w:pPr>
    </w:p>
    <w:p w14:paraId="175DE4B5" w14:textId="77777777" w:rsidR="00A9457C" w:rsidRDefault="005B34BF">
      <w:pPr>
        <w:spacing w:line="460" w:lineRule="exact"/>
        <w:rPr>
          <w:rFonts w:ascii="仿宋" w:eastAsia="仿宋" w:hAnsi="仿宋" w:cs="仿宋"/>
          <w:sz w:val="24"/>
        </w:rPr>
      </w:pPr>
      <w:r>
        <w:rPr>
          <w:rFonts w:ascii="仿宋" w:eastAsia="仿宋" w:hAnsi="仿宋" w:cs="仿宋" w:hint="eastAsia"/>
          <w:sz w:val="24"/>
        </w:rPr>
        <w:t>成员名称：</w:t>
      </w:r>
      <w:r>
        <w:rPr>
          <w:rFonts w:ascii="仿宋" w:eastAsia="仿宋" w:hAnsi="仿宋" w:cs="仿宋" w:hint="eastAsia"/>
          <w:sz w:val="24"/>
        </w:rPr>
        <w:t xml:space="preserve">                                   </w:t>
      </w:r>
      <w:r>
        <w:rPr>
          <w:rFonts w:ascii="仿宋" w:eastAsia="仿宋" w:hAnsi="仿宋" w:cs="仿宋" w:hint="eastAsia"/>
          <w:sz w:val="24"/>
        </w:rPr>
        <w:t>（盖单位章）</w:t>
      </w:r>
    </w:p>
    <w:p w14:paraId="081BB193" w14:textId="77777777" w:rsidR="00A9457C" w:rsidRDefault="005B34BF">
      <w:pPr>
        <w:spacing w:line="460" w:lineRule="exact"/>
        <w:rPr>
          <w:rFonts w:ascii="仿宋" w:eastAsia="仿宋" w:hAnsi="仿宋" w:cs="仿宋"/>
          <w:sz w:val="24"/>
        </w:rPr>
      </w:pPr>
      <w:r>
        <w:rPr>
          <w:rFonts w:ascii="仿宋" w:eastAsia="仿宋" w:hAnsi="仿宋" w:cs="仿宋" w:hint="eastAsia"/>
          <w:sz w:val="24"/>
        </w:rPr>
        <w:t>法定代表人：</w:t>
      </w:r>
      <w:r>
        <w:rPr>
          <w:rFonts w:ascii="仿宋" w:eastAsia="仿宋" w:hAnsi="仿宋" w:cs="仿宋" w:hint="eastAsia"/>
          <w:sz w:val="24"/>
        </w:rPr>
        <w:t xml:space="preserve">                                 </w:t>
      </w:r>
      <w:r>
        <w:rPr>
          <w:rFonts w:ascii="仿宋" w:eastAsia="仿宋" w:hAnsi="仿宋" w:cs="仿宋" w:hint="eastAsia"/>
          <w:sz w:val="24"/>
        </w:rPr>
        <w:t>（签字或盖章）</w:t>
      </w:r>
    </w:p>
    <w:p w14:paraId="29780243" w14:textId="77777777" w:rsidR="00A9457C" w:rsidRDefault="00A9457C">
      <w:pPr>
        <w:spacing w:line="460" w:lineRule="exact"/>
        <w:rPr>
          <w:rFonts w:ascii="仿宋" w:eastAsia="仿宋" w:hAnsi="仿宋" w:cs="仿宋"/>
          <w:sz w:val="24"/>
        </w:rPr>
      </w:pPr>
    </w:p>
    <w:p w14:paraId="7BFB7E1B" w14:textId="77777777" w:rsidR="00A9457C" w:rsidRDefault="005B34BF">
      <w:pPr>
        <w:spacing w:line="360" w:lineRule="auto"/>
        <w:rPr>
          <w:rFonts w:ascii="仿宋" w:eastAsia="仿宋" w:hAnsi="仿宋" w:cs="仿宋"/>
        </w:rPr>
      </w:pPr>
      <w:r>
        <w:rPr>
          <w:rFonts w:ascii="仿宋" w:eastAsia="仿宋" w:hAnsi="仿宋" w:cs="仿宋" w:hint="eastAsia"/>
          <w:sz w:val="24"/>
        </w:rPr>
        <w:t xml:space="preserve">  </w:t>
      </w:r>
      <w:r>
        <w:rPr>
          <w:rFonts w:ascii="仿宋" w:eastAsia="仿宋" w:hAnsi="仿宋" w:cs="仿宋" w:hint="eastAsia"/>
          <w:sz w:val="24"/>
        </w:rPr>
        <w:t xml:space="preserve">                                            202</w:t>
      </w:r>
      <w:r>
        <w:rPr>
          <w:rFonts w:ascii="仿宋" w:eastAsia="仿宋" w:hAnsi="仿宋" w:cs="仿宋" w:hint="eastAsia"/>
          <w:sz w:val="24"/>
        </w:rPr>
        <w:t>3</w:t>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rPr>
        <w:t>日</w:t>
      </w:r>
    </w:p>
    <w:p w14:paraId="7A21D3BB" w14:textId="77777777" w:rsidR="00A9457C" w:rsidRDefault="00A9457C"/>
    <w:sectPr w:rsidR="00A9457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2E594" w14:textId="77777777" w:rsidR="005B34BF" w:rsidRDefault="005B34BF">
      <w:r>
        <w:separator/>
      </w:r>
    </w:p>
  </w:endnote>
  <w:endnote w:type="continuationSeparator" w:id="0">
    <w:p w14:paraId="06FA59B2" w14:textId="77777777" w:rsidR="005B34BF" w:rsidRDefault="005B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23FC0" w14:textId="77777777" w:rsidR="00A9457C" w:rsidRDefault="005B34BF">
    <w:pPr>
      <w:pStyle w:val="a4"/>
      <w:ind w:right="84"/>
      <w:rPr>
        <w:rFonts w:ascii="楷体_GB2312" w:eastAsia="楷体_GB2312"/>
      </w:rPr>
    </w:pPr>
    <w:r>
      <w:rPr>
        <w:noProof/>
      </w:rPr>
      <mc:AlternateContent>
        <mc:Choice Requires="wps">
          <w:drawing>
            <wp:anchor distT="0" distB="0" distL="114300" distR="114300" simplePos="0" relativeHeight="251659264" behindDoc="0" locked="0" layoutInCell="1" allowOverlap="1" wp14:anchorId="717B52D0" wp14:editId="2324E356">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3211C3" w14:textId="77777777" w:rsidR="00A9457C" w:rsidRDefault="005B34BF">
                          <w:pPr>
                            <w:pStyle w:val="a4"/>
                            <w:rPr>
                              <w:rStyle w:val="a5"/>
                            </w:rPr>
                          </w:pPr>
                          <w:r>
                            <w:fldChar w:fldCharType="begin"/>
                          </w:r>
                          <w:r>
                            <w:rPr>
                              <w:rStyle w:val="a5"/>
                            </w:rPr>
                            <w:instrText xml:space="preserve">PAGE  </w:instrText>
                          </w:r>
                          <w:r>
                            <w:fldChar w:fldCharType="separate"/>
                          </w:r>
                          <w:r>
                            <w:rPr>
                              <w:rStyle w:val="a5"/>
                            </w:rPr>
                            <w:t>21</w:t>
                          </w:r>
                          <w:r>
                            <w:fldChar w:fldCharType="end"/>
                          </w:r>
                        </w:p>
                      </w:txbxContent>
                    </wps:txbx>
                    <wps:bodyPr wrap="none" lIns="0" tIns="0" rIns="0" bIns="0">
                      <a:spAutoFit/>
                    </wps:bodyPr>
                  </wps:wsp>
                </a:graphicData>
              </a:graphic>
            </wp:anchor>
          </w:drawing>
        </mc:Choice>
        <mc:Fallback>
          <w:pict>
            <v:shapetype w14:anchorId="717B52D0"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14:paraId="593211C3" w14:textId="77777777" w:rsidR="00A9457C" w:rsidRDefault="005B34BF">
                    <w:pPr>
                      <w:pStyle w:val="a4"/>
                      <w:rPr>
                        <w:rStyle w:val="a5"/>
                      </w:rPr>
                    </w:pPr>
                    <w:r>
                      <w:fldChar w:fldCharType="begin"/>
                    </w:r>
                    <w:r>
                      <w:rPr>
                        <w:rStyle w:val="a5"/>
                      </w:rPr>
                      <w:instrText xml:space="preserve">PAGE  </w:instrText>
                    </w:r>
                    <w:r>
                      <w:fldChar w:fldCharType="separate"/>
                    </w:r>
                    <w:r>
                      <w:rPr>
                        <w:rStyle w:val="a5"/>
                      </w:rPr>
                      <w:t>21</w:t>
                    </w:r>
                    <w:r>
                      <w:fldChar w:fldCharType="end"/>
                    </w:r>
                  </w:p>
                </w:txbxContent>
              </v:textbox>
              <w10:wrap anchorx="margin"/>
            </v:shape>
          </w:pict>
        </mc:Fallback>
      </mc:AlternateContent>
    </w:r>
    <w:r>
      <w:rPr>
        <w:rFonts w:ascii="楷体_GB2312" w:eastAsia="楷体_GB2312" w:hint="eastAsia"/>
        <w:shd w:val="pct10" w:color="auto" w:fil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53AD7" w14:textId="77777777" w:rsidR="005B34BF" w:rsidRDefault="005B34BF">
      <w:r>
        <w:separator/>
      </w:r>
    </w:p>
  </w:footnote>
  <w:footnote w:type="continuationSeparator" w:id="0">
    <w:p w14:paraId="7C4C44C2" w14:textId="77777777" w:rsidR="005B34BF" w:rsidRDefault="005B34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53302C"/>
    <w:multiLevelType w:val="singleLevel"/>
    <w:tmpl w:val="A453302C"/>
    <w:lvl w:ilvl="0">
      <w:start w:val="1"/>
      <w:numFmt w:val="decimal"/>
      <w:lvlText w:val="%1."/>
      <w:lvlJc w:val="left"/>
      <w:pPr>
        <w:ind w:left="425" w:hanging="425"/>
      </w:pPr>
      <w:rPr>
        <w:rFonts w:hint="default"/>
      </w:rPr>
    </w:lvl>
  </w:abstractNum>
  <w:abstractNum w:abstractNumId="1" w15:restartNumberingAfterBreak="0">
    <w:nsid w:val="64A9B3F5"/>
    <w:multiLevelType w:val="singleLevel"/>
    <w:tmpl w:val="64A9B3F5"/>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Q2ZDhjYTk3NzZiYjlmMjZlNjU1NGYyNWE1ODY0MTYifQ=="/>
  </w:docVars>
  <w:rsids>
    <w:rsidRoot w:val="7F0F3358"/>
    <w:rsid w:val="005B34BF"/>
    <w:rsid w:val="00A9457C"/>
    <w:rsid w:val="00F36907"/>
    <w:rsid w:val="7F0F33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6D7B6"/>
  <w15:docId w15:val="{5A6646D3-33FC-4D8E-91C5-D2ED6017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宋体" w:hAnsi="Calibri" w:cs="Times New Roman"/>
      <w:kern w:val="2"/>
      <w:sz w:val="21"/>
      <w:szCs w:val="22"/>
    </w:rPr>
  </w:style>
  <w:style w:type="paragraph" w:styleId="3">
    <w:name w:val="heading 3"/>
    <w:basedOn w:val="a"/>
    <w:next w:val="a"/>
    <w:link w:val="30"/>
    <w:qFormat/>
    <w:pPr>
      <w:keepNext/>
      <w:keepLines/>
      <w:adjustRightInd w:val="0"/>
      <w:snapToGrid w:val="0"/>
      <w:spacing w:before="60" w:after="60"/>
      <w:jc w:val="left"/>
      <w:outlineLvl w:val="2"/>
    </w:pPr>
    <w:rPr>
      <w:rFonts w:ascii="Times New Roman" w:hAnsi="Times New Roman"/>
      <w:b/>
      <w:bCs/>
      <w:kern w:val="0"/>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footer"/>
    <w:basedOn w:val="a"/>
    <w:qFormat/>
    <w:pPr>
      <w:tabs>
        <w:tab w:val="center" w:pos="4153"/>
        <w:tab w:val="right" w:pos="8306"/>
      </w:tabs>
      <w:snapToGrid w:val="0"/>
      <w:jc w:val="left"/>
    </w:pPr>
    <w:rPr>
      <w:sz w:val="18"/>
    </w:rPr>
  </w:style>
  <w:style w:type="character" w:styleId="a5">
    <w:name w:val="page number"/>
    <w:basedOn w:val="a1"/>
    <w:qFormat/>
  </w:style>
  <w:style w:type="paragraph" w:customStyle="1" w:styleId="a6">
    <w:name w:val="样式"/>
    <w:uiPriority w:val="99"/>
    <w:qFormat/>
    <w:pPr>
      <w:widowControl w:val="0"/>
      <w:autoSpaceDE w:val="0"/>
      <w:autoSpaceDN w:val="0"/>
      <w:adjustRightInd w:val="0"/>
    </w:pPr>
    <w:rPr>
      <w:rFonts w:ascii="宋体" w:eastAsia="宋体" w:hAnsi="宋体" w:cs="Times New Roman"/>
      <w:sz w:val="24"/>
    </w:rPr>
  </w:style>
  <w:style w:type="character" w:customStyle="1" w:styleId="30">
    <w:name w:val="标题 3 字符"/>
    <w:link w:val="3"/>
    <w:qFormat/>
    <w:rPr>
      <w:rFonts w:ascii="Times New Roman" w:eastAsia="宋体" w:hAnsi="Times New Roman" w:cs="Times New Roman"/>
      <w:b/>
      <w:bCs/>
      <w:kern w:val="0"/>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577</Characters>
  <Application>Microsoft Office Word</Application>
  <DocSecurity>0</DocSecurity>
  <Lines>4</Lines>
  <Paragraphs>1</Paragraphs>
  <ScaleCrop>false</ScaleCrop>
  <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dc:creator>
  <cp:lastModifiedBy>admin</cp:lastModifiedBy>
  <cp:revision>2</cp:revision>
  <dcterms:created xsi:type="dcterms:W3CDTF">2023-04-28T03:40:00Z</dcterms:created>
  <dcterms:modified xsi:type="dcterms:W3CDTF">2023-04-28T03:40:00Z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D5DF4448983E45FD8F205E588E00D5FF_11</vt:lpwstr>
  </property>
</Properties>
</file>